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5120" w14:textId="77777777" w:rsidR="00A70EAB" w:rsidRPr="008C7275" w:rsidRDefault="00A70EAB" w:rsidP="00A70EAB">
      <w:pPr>
        <w:pStyle w:val="NoSpacing"/>
        <w:jc w:val="center"/>
        <w:rPr>
          <w:rFonts w:asciiTheme="minorHAnsi" w:hAnsiTheme="minorHAnsi" w:cstheme="minorHAnsi"/>
          <w:b/>
          <w:smallCaps/>
          <w:sz w:val="44"/>
          <w:szCs w:val="44"/>
        </w:rPr>
      </w:pPr>
      <w:r w:rsidRPr="008C7275">
        <w:rPr>
          <w:rFonts w:asciiTheme="minorHAnsi" w:hAnsiTheme="minorHAnsi" w:cstheme="minorHAnsi"/>
          <w:b/>
          <w:smallCaps/>
          <w:noProof/>
          <w:sz w:val="44"/>
          <w:szCs w:val="44"/>
          <w:lang w:eastAsia="en-GB"/>
        </w:rPr>
        <mc:AlternateContent>
          <mc:Choice Requires="wps">
            <w:drawing>
              <wp:anchor distT="0" distB="0" distL="114300" distR="114300" simplePos="0" relativeHeight="251659264" behindDoc="1" locked="0" layoutInCell="1" allowOverlap="1" wp14:anchorId="61D83BFA" wp14:editId="3F81CAAD">
                <wp:simplePos x="0" y="0"/>
                <wp:positionH relativeFrom="column">
                  <wp:posOffset>4343400</wp:posOffset>
                </wp:positionH>
                <wp:positionV relativeFrom="paragraph">
                  <wp:posOffset>233045</wp:posOffset>
                </wp:positionV>
                <wp:extent cx="2161540" cy="547370"/>
                <wp:effectExtent l="0" t="4445"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5DF4" w14:textId="77777777" w:rsidR="00A70EAB" w:rsidRDefault="00A70EAB" w:rsidP="00A70E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83BFA" id="_x0000_t202" coordsize="21600,21600" o:spt="202" path="m,l,21600r21600,l21600,xe">
                <v:stroke joinstyle="miter"/>
                <v:path gradientshapeok="t" o:connecttype="rect"/>
              </v:shapetype>
              <v:shape id="Text Box 2" o:spid="_x0000_s1026" type="#_x0000_t202" style="position:absolute;left:0;text-align:left;margin-left:342pt;margin-top:18.35pt;width:170.2pt;height:4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" stroked="f">
                <v:textbox>
                  <w:txbxContent>
                    <w:p w14:paraId="2D8B5DF4" w14:textId="77777777" w:rsidR="00A70EAB" w:rsidRDefault="00A70EAB" w:rsidP="00A70EAB"/>
                  </w:txbxContent>
                </v:textbox>
              </v:shape>
            </w:pict>
          </mc:Fallback>
        </mc:AlternateContent>
      </w:r>
      <w:r w:rsidRPr="008C7275">
        <w:rPr>
          <w:rFonts w:asciiTheme="minorHAnsi" w:hAnsiTheme="minorHAnsi" w:cstheme="minorHAnsi"/>
          <w:b/>
          <w:smallCaps/>
          <w:sz w:val="44"/>
          <w:szCs w:val="44"/>
        </w:rPr>
        <w:t>Melmerby Parish Council</w:t>
      </w:r>
    </w:p>
    <w:p w14:paraId="4C8C2CC3" w14:textId="77777777" w:rsidR="00A70EAB" w:rsidRDefault="00A70EAB" w:rsidP="00A70EAB">
      <w:pPr>
        <w:pStyle w:val="NoSpacing"/>
        <w:jc w:val="both"/>
        <w:rPr>
          <w:rFonts w:asciiTheme="minorHAnsi" w:hAnsiTheme="minorHAnsi" w:cstheme="minorHAnsi"/>
        </w:rPr>
      </w:pPr>
    </w:p>
    <w:p w14:paraId="389E2382" w14:textId="77777777" w:rsidR="00A70EAB" w:rsidRDefault="00A70EAB" w:rsidP="00A70EAB">
      <w:pPr>
        <w:pStyle w:val="NoSpacing"/>
        <w:jc w:val="both"/>
        <w:rPr>
          <w:rFonts w:asciiTheme="minorHAnsi" w:hAnsiTheme="minorHAnsi" w:cstheme="minorHAnsi"/>
        </w:rPr>
      </w:pPr>
    </w:p>
    <w:p w14:paraId="25C516EF" w14:textId="2260D50A" w:rsidR="00A70EAB" w:rsidRPr="008C7275" w:rsidRDefault="00A70EAB" w:rsidP="00A70EAB">
      <w:pPr>
        <w:pStyle w:val="NoSpacing"/>
        <w:jc w:val="both"/>
        <w:rPr>
          <w:rFonts w:asciiTheme="minorHAnsi" w:hAnsiTheme="minorHAnsi" w:cstheme="minorHAnsi"/>
        </w:rPr>
      </w:pPr>
      <w:r w:rsidRPr="008C7275">
        <w:rPr>
          <w:rFonts w:asciiTheme="minorHAnsi" w:hAnsiTheme="minorHAnsi" w:cstheme="minorHAnsi"/>
        </w:rPr>
        <w:t xml:space="preserve">Minutes </w:t>
      </w:r>
      <w:r>
        <w:rPr>
          <w:rFonts w:asciiTheme="minorHAnsi" w:hAnsiTheme="minorHAnsi" w:cstheme="minorHAnsi"/>
        </w:rPr>
        <w:t xml:space="preserve">of the Ordinary Meeting of </w:t>
      </w:r>
      <w:r w:rsidRPr="008C7275">
        <w:rPr>
          <w:rFonts w:asciiTheme="minorHAnsi" w:hAnsiTheme="minorHAnsi" w:cstheme="minorHAnsi"/>
        </w:rPr>
        <w:t>Melmerby Parish Council held on</w:t>
      </w:r>
      <w:r>
        <w:rPr>
          <w:rFonts w:asciiTheme="minorHAnsi" w:hAnsiTheme="minorHAnsi" w:cstheme="minorHAnsi"/>
        </w:rPr>
        <w:t xml:space="preserve"> Tuesday 27</w:t>
      </w:r>
      <w:r w:rsidRPr="00A70EAB">
        <w:rPr>
          <w:rFonts w:asciiTheme="minorHAnsi" w:hAnsiTheme="minorHAnsi" w:cstheme="minorHAnsi"/>
          <w:vertAlign w:val="superscript"/>
        </w:rPr>
        <w:t>th</w:t>
      </w:r>
      <w:r>
        <w:rPr>
          <w:rFonts w:asciiTheme="minorHAnsi" w:hAnsiTheme="minorHAnsi" w:cstheme="minorHAnsi"/>
        </w:rPr>
        <w:t xml:space="preserve"> May 2024 </w:t>
      </w:r>
      <w:r w:rsidRPr="008C7275">
        <w:rPr>
          <w:rFonts w:asciiTheme="minorHAnsi" w:hAnsiTheme="minorHAnsi" w:cstheme="minorHAnsi"/>
        </w:rPr>
        <w:t xml:space="preserve">at Melmerby Village Hall. </w:t>
      </w:r>
    </w:p>
    <w:p w14:paraId="150D8719" w14:textId="77777777" w:rsidR="00A70EAB" w:rsidRPr="008C7275" w:rsidRDefault="00A70EAB" w:rsidP="00A70EAB">
      <w:pPr>
        <w:pStyle w:val="NoSpacing"/>
        <w:jc w:val="both"/>
        <w:rPr>
          <w:rFonts w:asciiTheme="minorHAnsi" w:hAnsiTheme="minorHAnsi" w:cstheme="minorHAnsi"/>
          <w:b/>
        </w:rPr>
      </w:pPr>
    </w:p>
    <w:p w14:paraId="43048D5E" w14:textId="77777777" w:rsidR="00A70EAB" w:rsidRDefault="00A70EAB" w:rsidP="00A70EAB">
      <w:pPr>
        <w:pStyle w:val="NoSpacing"/>
        <w:jc w:val="both"/>
        <w:rPr>
          <w:rFonts w:asciiTheme="minorHAnsi" w:hAnsiTheme="minorHAnsi" w:cstheme="minorHAnsi"/>
          <w:bCs/>
        </w:rPr>
      </w:pPr>
      <w:r w:rsidRPr="008C7275">
        <w:rPr>
          <w:rFonts w:asciiTheme="minorHAnsi" w:hAnsiTheme="minorHAnsi" w:cstheme="minorHAnsi"/>
          <w:b/>
        </w:rPr>
        <w:t xml:space="preserve">Present: </w:t>
      </w:r>
      <w:r w:rsidRPr="008C7275">
        <w:rPr>
          <w:rFonts w:asciiTheme="minorHAnsi" w:hAnsiTheme="minorHAnsi" w:cstheme="minorHAnsi"/>
          <w:bCs/>
        </w:rPr>
        <w:t xml:space="preserve">Cllr </w:t>
      </w:r>
      <w:r>
        <w:rPr>
          <w:rFonts w:asciiTheme="minorHAnsi" w:hAnsiTheme="minorHAnsi" w:cstheme="minorHAnsi"/>
          <w:bCs/>
        </w:rPr>
        <w:t xml:space="preserve">Chris Jones, Cllr </w:t>
      </w:r>
      <w:r w:rsidRPr="008C7275">
        <w:rPr>
          <w:rFonts w:asciiTheme="minorHAnsi" w:hAnsiTheme="minorHAnsi" w:cstheme="minorHAnsi"/>
          <w:bCs/>
        </w:rPr>
        <w:t xml:space="preserve">David Bardsley, </w:t>
      </w:r>
      <w:r>
        <w:rPr>
          <w:rFonts w:asciiTheme="minorHAnsi" w:hAnsiTheme="minorHAnsi" w:cstheme="minorHAnsi"/>
          <w:bCs/>
        </w:rPr>
        <w:t xml:space="preserve">Cllr Gary Fletcher </w:t>
      </w:r>
      <w:r w:rsidRPr="008C7275">
        <w:rPr>
          <w:rFonts w:asciiTheme="minorHAnsi" w:hAnsiTheme="minorHAnsi" w:cstheme="minorHAnsi"/>
          <w:bCs/>
        </w:rPr>
        <w:t xml:space="preserve">Cllr Bill Burford, </w:t>
      </w:r>
      <w:r>
        <w:rPr>
          <w:rFonts w:asciiTheme="minorHAnsi" w:hAnsiTheme="minorHAnsi" w:cstheme="minorHAnsi"/>
          <w:bCs/>
        </w:rPr>
        <w:t xml:space="preserve">Cllr Dougie Bell </w:t>
      </w:r>
      <w:r w:rsidRPr="008C7275">
        <w:rPr>
          <w:rFonts w:asciiTheme="minorHAnsi" w:hAnsiTheme="minorHAnsi" w:cstheme="minorHAnsi"/>
          <w:bCs/>
        </w:rPr>
        <w:t>and Claire Rankin, Parish Clerk.</w:t>
      </w:r>
    </w:p>
    <w:p w14:paraId="20B02D56" w14:textId="77777777" w:rsidR="00A70EAB" w:rsidRDefault="00A70EAB" w:rsidP="00A70EAB">
      <w:pPr>
        <w:pStyle w:val="NoSpacing"/>
        <w:jc w:val="both"/>
        <w:rPr>
          <w:rFonts w:asciiTheme="minorHAnsi" w:hAnsiTheme="minorHAnsi" w:cstheme="minorHAnsi"/>
          <w:bCs/>
        </w:rPr>
      </w:pPr>
    </w:p>
    <w:p w14:paraId="21C7FC15" w14:textId="71DEC4A7" w:rsidR="00A70EAB" w:rsidRDefault="00A70EAB" w:rsidP="00A70EAB">
      <w:pPr>
        <w:pStyle w:val="NoSpacing"/>
        <w:jc w:val="both"/>
        <w:rPr>
          <w:rFonts w:asciiTheme="minorHAnsi" w:hAnsiTheme="minorHAnsi" w:cstheme="minorHAnsi"/>
          <w:bCs/>
        </w:rPr>
      </w:pPr>
      <w:r>
        <w:rPr>
          <w:rFonts w:asciiTheme="minorHAnsi" w:hAnsiTheme="minorHAnsi" w:cstheme="minorHAnsi"/>
          <w:bCs/>
        </w:rPr>
        <w:t>Two members of the public were present. Cllr Michael Hanley, Westmorland and Furness Council was also present.</w:t>
      </w:r>
    </w:p>
    <w:p w14:paraId="101E822E" w14:textId="77777777" w:rsidR="00A70EAB" w:rsidRPr="008C7275" w:rsidRDefault="00A70EAB" w:rsidP="00A70EAB">
      <w:pPr>
        <w:pStyle w:val="NoSpacing"/>
        <w:jc w:val="both"/>
        <w:rPr>
          <w:rFonts w:asciiTheme="minorHAnsi" w:hAnsiTheme="minorHAnsi" w:cstheme="minorHAnsi"/>
          <w:bCs/>
        </w:rPr>
      </w:pPr>
    </w:p>
    <w:p w14:paraId="59077FE6" w14:textId="4B9DDBF6" w:rsidR="00A70EAB" w:rsidRDefault="00A70EAB" w:rsidP="00A70EAB">
      <w:pPr>
        <w:pStyle w:val="NoSpacing"/>
        <w:jc w:val="both"/>
        <w:rPr>
          <w:rFonts w:asciiTheme="minorHAnsi" w:hAnsiTheme="minorHAnsi" w:cstheme="minorHAnsi"/>
          <w:bCs/>
        </w:rPr>
      </w:pPr>
      <w:r>
        <w:rPr>
          <w:rFonts w:asciiTheme="minorHAnsi" w:hAnsiTheme="minorHAnsi" w:cstheme="minorHAnsi"/>
          <w:bCs/>
        </w:rPr>
        <w:t xml:space="preserve">2024/030 </w:t>
      </w:r>
      <w:r>
        <w:rPr>
          <w:rFonts w:asciiTheme="minorHAnsi" w:hAnsiTheme="minorHAnsi" w:cstheme="minorHAnsi"/>
          <w:b/>
        </w:rPr>
        <w:t xml:space="preserve">Election of Chair </w:t>
      </w:r>
      <w:r>
        <w:rPr>
          <w:rFonts w:asciiTheme="minorHAnsi" w:hAnsiTheme="minorHAnsi" w:cstheme="minorHAnsi"/>
          <w:bCs/>
        </w:rPr>
        <w:t>Cllr Chris Jones indicated that he wished to stand down as Chair of the Parish Council.  Cllr David Bardsley was nominated as the new Chair of the Parish Council for 2024/25 by Cllr Chris Jones.  This was seconded by Cllr Bill Burford and all those present were in favour.  Cllr David Bardsley accepted the Chair. Cllr Bardsley thanked Cllr Jones for his work as Chair of the Parish Council and in particular his work during the transition stage from the old Ousby Parish Council to the new Melmerby Parish Council.</w:t>
      </w:r>
    </w:p>
    <w:p w14:paraId="4E4F90C6" w14:textId="77777777" w:rsidR="00A70EAB" w:rsidRDefault="00A70EAB" w:rsidP="00A70EAB">
      <w:pPr>
        <w:pStyle w:val="NoSpacing"/>
        <w:jc w:val="both"/>
        <w:rPr>
          <w:rFonts w:asciiTheme="minorHAnsi" w:hAnsiTheme="minorHAnsi" w:cstheme="minorHAnsi"/>
          <w:bCs/>
        </w:rPr>
      </w:pPr>
    </w:p>
    <w:p w14:paraId="75B4FA9F" w14:textId="3608E53E" w:rsidR="00A70EAB" w:rsidRPr="00A70EAB" w:rsidRDefault="00A70EAB" w:rsidP="00A70EAB">
      <w:pPr>
        <w:pStyle w:val="NoSpacing"/>
        <w:jc w:val="both"/>
        <w:rPr>
          <w:rFonts w:asciiTheme="minorHAnsi" w:hAnsiTheme="minorHAnsi" w:cstheme="minorHAnsi"/>
          <w:bCs/>
        </w:rPr>
      </w:pPr>
      <w:r>
        <w:rPr>
          <w:rFonts w:asciiTheme="minorHAnsi" w:hAnsiTheme="minorHAnsi" w:cstheme="minorHAnsi"/>
          <w:bCs/>
        </w:rPr>
        <w:t xml:space="preserve">2024/031 </w:t>
      </w:r>
      <w:r>
        <w:rPr>
          <w:rFonts w:asciiTheme="minorHAnsi" w:hAnsiTheme="minorHAnsi" w:cstheme="minorHAnsi"/>
          <w:b/>
        </w:rPr>
        <w:t xml:space="preserve">Election of Vice Chair </w:t>
      </w:r>
      <w:r>
        <w:rPr>
          <w:rFonts w:asciiTheme="minorHAnsi" w:hAnsiTheme="minorHAnsi" w:cstheme="minorHAnsi"/>
          <w:bCs/>
        </w:rPr>
        <w:t>Cllr Gary Fl</w:t>
      </w:r>
      <w:r w:rsidR="002848BF">
        <w:rPr>
          <w:rFonts w:asciiTheme="minorHAnsi" w:hAnsiTheme="minorHAnsi" w:cstheme="minorHAnsi"/>
          <w:bCs/>
        </w:rPr>
        <w:t>e</w:t>
      </w:r>
      <w:r>
        <w:rPr>
          <w:rFonts w:asciiTheme="minorHAnsi" w:hAnsiTheme="minorHAnsi" w:cstheme="minorHAnsi"/>
          <w:bCs/>
        </w:rPr>
        <w:t>tcher nominated Cllr Chris Jones.  This was seconded by Cllr Bill Burford.  All those present were in favour and Cllr Chris Jones accepted the position of Vice Chair of the Parish Council.</w:t>
      </w:r>
    </w:p>
    <w:p w14:paraId="32095797" w14:textId="77777777" w:rsidR="00A70EAB" w:rsidRDefault="00A70EAB" w:rsidP="00A70EAB">
      <w:pPr>
        <w:pStyle w:val="NoSpacing"/>
        <w:jc w:val="both"/>
        <w:rPr>
          <w:rFonts w:asciiTheme="minorHAnsi" w:hAnsiTheme="minorHAnsi" w:cstheme="minorHAnsi"/>
          <w:bCs/>
        </w:rPr>
      </w:pPr>
    </w:p>
    <w:p w14:paraId="7D74DC4C" w14:textId="19629F19" w:rsidR="00A70EAB" w:rsidRDefault="00A70EAB" w:rsidP="00A70EAB">
      <w:pPr>
        <w:pStyle w:val="NoSpacing"/>
        <w:jc w:val="both"/>
        <w:rPr>
          <w:rFonts w:asciiTheme="minorHAnsi" w:hAnsiTheme="minorHAnsi" w:cstheme="minorHAnsi"/>
          <w:bCs/>
        </w:rPr>
      </w:pPr>
      <w:r w:rsidRPr="00A70EAB">
        <w:rPr>
          <w:rFonts w:asciiTheme="minorHAnsi" w:hAnsiTheme="minorHAnsi" w:cstheme="minorHAnsi"/>
          <w:bCs/>
        </w:rPr>
        <w:t>2024/032</w:t>
      </w:r>
      <w:r>
        <w:rPr>
          <w:rFonts w:asciiTheme="minorHAnsi" w:hAnsiTheme="minorHAnsi" w:cstheme="minorHAnsi"/>
          <w:b/>
        </w:rPr>
        <w:t xml:space="preserve"> </w:t>
      </w:r>
      <w:r w:rsidRPr="00A5311F">
        <w:rPr>
          <w:rFonts w:asciiTheme="minorHAnsi" w:hAnsiTheme="minorHAnsi" w:cstheme="minorHAnsi"/>
          <w:b/>
        </w:rPr>
        <w:t>Apologies for absence – RESOLVED</w:t>
      </w:r>
      <w:r>
        <w:rPr>
          <w:rFonts w:asciiTheme="minorHAnsi" w:hAnsiTheme="minorHAnsi" w:cstheme="minorHAnsi"/>
          <w:bCs/>
        </w:rPr>
        <w:t xml:space="preserve"> that apologies were received from Cllr Mary Robinson, Westmorland and Furness Council due to a recent knee replacement.  The Parish Council sent their good wishes to Cllr Robinson for a speedy recovery.</w:t>
      </w:r>
    </w:p>
    <w:p w14:paraId="07345BA7" w14:textId="77777777" w:rsidR="00A70EAB" w:rsidRDefault="00A70EAB" w:rsidP="00A70EAB">
      <w:pPr>
        <w:pStyle w:val="NoSpacing"/>
        <w:jc w:val="both"/>
        <w:rPr>
          <w:rFonts w:asciiTheme="minorHAnsi" w:hAnsiTheme="minorHAnsi" w:cstheme="minorHAnsi"/>
          <w:bCs/>
        </w:rPr>
      </w:pPr>
    </w:p>
    <w:p w14:paraId="7EACDBDF" w14:textId="15F9281E" w:rsidR="00A70EAB" w:rsidRDefault="00A70EAB" w:rsidP="00A70EAB">
      <w:pPr>
        <w:pStyle w:val="NoSpacing"/>
        <w:jc w:val="both"/>
        <w:rPr>
          <w:rFonts w:asciiTheme="minorHAnsi" w:hAnsiTheme="minorHAnsi" w:cstheme="minorHAnsi"/>
          <w:bCs/>
        </w:rPr>
      </w:pPr>
      <w:r>
        <w:rPr>
          <w:rFonts w:asciiTheme="minorHAnsi" w:hAnsiTheme="minorHAnsi" w:cstheme="minorHAnsi"/>
          <w:bCs/>
        </w:rPr>
        <w:t xml:space="preserve">2024/033 </w:t>
      </w:r>
      <w:r w:rsidRPr="00016224">
        <w:rPr>
          <w:rFonts w:asciiTheme="minorHAnsi" w:hAnsiTheme="minorHAnsi" w:cstheme="minorHAnsi"/>
          <w:b/>
        </w:rPr>
        <w:t>Declarations of Interest</w:t>
      </w:r>
      <w:r>
        <w:rPr>
          <w:rFonts w:asciiTheme="minorHAnsi" w:hAnsiTheme="minorHAnsi" w:cstheme="minorHAnsi"/>
          <w:bCs/>
        </w:rPr>
        <w:t xml:space="preserve"> – </w:t>
      </w:r>
      <w:r w:rsidRPr="00016224">
        <w:rPr>
          <w:rFonts w:asciiTheme="minorHAnsi" w:hAnsiTheme="minorHAnsi" w:cstheme="minorHAnsi"/>
          <w:b/>
        </w:rPr>
        <w:t xml:space="preserve">RESOLVED </w:t>
      </w:r>
      <w:r>
        <w:rPr>
          <w:rFonts w:asciiTheme="minorHAnsi" w:hAnsiTheme="minorHAnsi" w:cstheme="minorHAnsi"/>
          <w:bCs/>
        </w:rPr>
        <w:t xml:space="preserve">that Cllr David Bardsley and Cllr Bill Burford declared they had both been involved with the B4RN project. </w:t>
      </w:r>
    </w:p>
    <w:p w14:paraId="487C01C8" w14:textId="77777777" w:rsidR="00A70EAB" w:rsidRDefault="00A70EAB" w:rsidP="00A70EAB">
      <w:pPr>
        <w:pStyle w:val="NoSpacing"/>
        <w:jc w:val="both"/>
        <w:rPr>
          <w:rFonts w:asciiTheme="minorHAnsi" w:hAnsiTheme="minorHAnsi" w:cstheme="minorHAnsi"/>
          <w:b/>
        </w:rPr>
      </w:pPr>
    </w:p>
    <w:p w14:paraId="585D3497" w14:textId="40CAD841" w:rsidR="00A70EAB" w:rsidRDefault="00A70EAB" w:rsidP="00A70EAB">
      <w:pPr>
        <w:pStyle w:val="NoSpacing"/>
        <w:jc w:val="both"/>
        <w:rPr>
          <w:rFonts w:asciiTheme="minorHAnsi" w:hAnsiTheme="minorHAnsi" w:cstheme="minorHAnsi"/>
          <w:bCs/>
        </w:rPr>
      </w:pPr>
      <w:r>
        <w:rPr>
          <w:rFonts w:asciiTheme="minorHAnsi" w:hAnsiTheme="minorHAnsi" w:cstheme="minorHAnsi"/>
          <w:bCs/>
        </w:rPr>
        <w:t xml:space="preserve">2024/034 </w:t>
      </w:r>
      <w:r w:rsidRPr="006066B8">
        <w:rPr>
          <w:rFonts w:asciiTheme="minorHAnsi" w:hAnsiTheme="minorHAnsi" w:cstheme="minorHAnsi"/>
          <w:b/>
        </w:rPr>
        <w:t xml:space="preserve">Minutes of the </w:t>
      </w:r>
      <w:r>
        <w:rPr>
          <w:rFonts w:asciiTheme="minorHAnsi" w:hAnsiTheme="minorHAnsi" w:cstheme="minorHAnsi"/>
          <w:b/>
        </w:rPr>
        <w:t>O</w:t>
      </w:r>
      <w:r w:rsidRPr="006066B8">
        <w:rPr>
          <w:rFonts w:asciiTheme="minorHAnsi" w:hAnsiTheme="minorHAnsi" w:cstheme="minorHAnsi"/>
          <w:b/>
        </w:rPr>
        <w:t xml:space="preserve">rdinary Parish Council Meeting held on </w:t>
      </w:r>
      <w:r>
        <w:rPr>
          <w:rFonts w:asciiTheme="minorHAnsi" w:hAnsiTheme="minorHAnsi" w:cstheme="minorHAnsi"/>
          <w:b/>
        </w:rPr>
        <w:t>2</w:t>
      </w:r>
      <w:r w:rsidR="00945C0E">
        <w:rPr>
          <w:rFonts w:asciiTheme="minorHAnsi" w:hAnsiTheme="minorHAnsi" w:cstheme="minorHAnsi"/>
          <w:b/>
        </w:rPr>
        <w:t>7</w:t>
      </w:r>
      <w:r w:rsidR="00945C0E" w:rsidRPr="00945C0E">
        <w:rPr>
          <w:rFonts w:asciiTheme="minorHAnsi" w:hAnsiTheme="minorHAnsi" w:cstheme="minorHAnsi"/>
          <w:b/>
          <w:vertAlign w:val="superscript"/>
        </w:rPr>
        <w:t>th</w:t>
      </w:r>
      <w:r>
        <w:rPr>
          <w:rFonts w:asciiTheme="minorHAnsi" w:hAnsiTheme="minorHAnsi" w:cstheme="minorHAnsi"/>
          <w:b/>
        </w:rPr>
        <w:t xml:space="preserve"> </w:t>
      </w:r>
      <w:r w:rsidR="00945C0E">
        <w:rPr>
          <w:rFonts w:asciiTheme="minorHAnsi" w:hAnsiTheme="minorHAnsi" w:cstheme="minorHAnsi"/>
          <w:b/>
        </w:rPr>
        <w:t xml:space="preserve">March </w:t>
      </w:r>
      <w:r>
        <w:rPr>
          <w:rFonts w:asciiTheme="minorHAnsi" w:hAnsiTheme="minorHAnsi" w:cstheme="minorHAnsi"/>
          <w:b/>
        </w:rPr>
        <w:t>2024</w:t>
      </w:r>
      <w:r w:rsidRPr="006066B8">
        <w:rPr>
          <w:rFonts w:asciiTheme="minorHAnsi" w:hAnsiTheme="minorHAnsi" w:cstheme="minorHAnsi"/>
          <w:b/>
        </w:rPr>
        <w:t xml:space="preserve"> – RESOLVED</w:t>
      </w:r>
      <w:r>
        <w:rPr>
          <w:rFonts w:asciiTheme="minorHAnsi" w:hAnsiTheme="minorHAnsi" w:cstheme="minorHAnsi"/>
          <w:bCs/>
        </w:rPr>
        <w:t xml:space="preserve"> that Cllr </w:t>
      </w:r>
      <w:r w:rsidR="00945C0E">
        <w:rPr>
          <w:rFonts w:asciiTheme="minorHAnsi" w:hAnsiTheme="minorHAnsi" w:cstheme="minorHAnsi"/>
          <w:bCs/>
        </w:rPr>
        <w:t>Chris Jones</w:t>
      </w:r>
      <w:r>
        <w:rPr>
          <w:rFonts w:asciiTheme="minorHAnsi" w:hAnsiTheme="minorHAnsi" w:cstheme="minorHAnsi"/>
          <w:bCs/>
        </w:rPr>
        <w:t xml:space="preserve"> was authorised to sign the minutes as a correct record.</w:t>
      </w:r>
    </w:p>
    <w:p w14:paraId="0AB76405" w14:textId="77777777" w:rsidR="00A70EAB" w:rsidRDefault="00A70EAB" w:rsidP="00A70EAB">
      <w:pPr>
        <w:pStyle w:val="NoSpacing"/>
        <w:jc w:val="both"/>
        <w:rPr>
          <w:rFonts w:asciiTheme="minorHAnsi" w:hAnsiTheme="minorHAnsi" w:cstheme="minorHAnsi"/>
          <w:bCs/>
        </w:rPr>
      </w:pPr>
    </w:p>
    <w:p w14:paraId="1C9D637A" w14:textId="052C5CB4" w:rsidR="00A70EAB" w:rsidRDefault="00A70EAB" w:rsidP="00A70EAB">
      <w:pPr>
        <w:pStyle w:val="NoSpacing"/>
        <w:jc w:val="both"/>
      </w:pPr>
      <w:r>
        <w:rPr>
          <w:rFonts w:asciiTheme="minorHAnsi" w:hAnsiTheme="minorHAnsi" w:cstheme="minorHAnsi"/>
          <w:bCs/>
        </w:rPr>
        <w:t>2024/0</w:t>
      </w:r>
      <w:r w:rsidR="00945C0E">
        <w:rPr>
          <w:rFonts w:asciiTheme="minorHAnsi" w:hAnsiTheme="minorHAnsi" w:cstheme="minorHAnsi"/>
          <w:bCs/>
        </w:rPr>
        <w:t>35</w:t>
      </w:r>
      <w:r>
        <w:rPr>
          <w:rFonts w:asciiTheme="minorHAnsi" w:hAnsiTheme="minorHAnsi" w:cstheme="minorHAnsi"/>
          <w:bCs/>
        </w:rPr>
        <w:t xml:space="preserve"> </w:t>
      </w:r>
      <w:r w:rsidRPr="00863F2C">
        <w:rPr>
          <w:b/>
          <w:bCs/>
        </w:rPr>
        <w:t>Exclusion of Press and Public (Public bodies Admission to Meetings Act 1960)</w:t>
      </w:r>
      <w:r>
        <w:rPr>
          <w:b/>
          <w:bCs/>
        </w:rPr>
        <w:t xml:space="preserve"> </w:t>
      </w:r>
      <w:r>
        <w:t xml:space="preserve">- </w:t>
      </w:r>
      <w:r>
        <w:rPr>
          <w:b/>
          <w:bCs/>
        </w:rPr>
        <w:t xml:space="preserve">RESOLVED </w:t>
      </w:r>
      <w:r>
        <w:t>that there were no items on the agenda that required this exclusion.</w:t>
      </w:r>
    </w:p>
    <w:p w14:paraId="5CFDF737" w14:textId="77777777" w:rsidR="00A70EAB" w:rsidRDefault="00A70EAB" w:rsidP="00A70EAB">
      <w:pPr>
        <w:pStyle w:val="NoSpacing"/>
        <w:jc w:val="both"/>
      </w:pPr>
    </w:p>
    <w:p w14:paraId="1601E627" w14:textId="5FE38082" w:rsidR="00A70EAB" w:rsidRDefault="00A70EAB" w:rsidP="00A70EAB">
      <w:pPr>
        <w:pStyle w:val="NoSpacing"/>
        <w:jc w:val="both"/>
      </w:pPr>
      <w:r>
        <w:t>2024/0</w:t>
      </w:r>
      <w:r w:rsidR="00945C0E">
        <w:t>36</w:t>
      </w:r>
      <w:r>
        <w:t xml:space="preserve"> </w:t>
      </w:r>
      <w:r w:rsidRPr="00863F2C">
        <w:rPr>
          <w:b/>
          <w:bCs/>
        </w:rPr>
        <w:t>Public Participation</w:t>
      </w:r>
      <w:r>
        <w:rPr>
          <w:b/>
          <w:bCs/>
        </w:rPr>
        <w:t xml:space="preserve"> - RESOLVED </w:t>
      </w:r>
      <w:r>
        <w:t>that the Chairman of the Parish Council opened the meeting for members of the public to speak and also asked members of the public to speak at the start of the relevant agenda item.</w:t>
      </w:r>
      <w:r w:rsidR="00945C0E">
        <w:t xml:space="preserve"> </w:t>
      </w:r>
    </w:p>
    <w:p w14:paraId="015AE10D" w14:textId="77777777" w:rsidR="00945C0E" w:rsidRDefault="00945C0E" w:rsidP="00A70EAB">
      <w:pPr>
        <w:pStyle w:val="NoSpacing"/>
        <w:jc w:val="both"/>
      </w:pPr>
    </w:p>
    <w:p w14:paraId="2271597D" w14:textId="63AF50A1" w:rsidR="00945C0E" w:rsidRDefault="00945C0E" w:rsidP="00A70EAB">
      <w:pPr>
        <w:pStyle w:val="NoSpacing"/>
        <w:jc w:val="both"/>
      </w:pPr>
      <w:r>
        <w:t>Two members of the public spoke and thanked Cllr Chris Jones for all his hard work as Chairman of the Parish Council.</w:t>
      </w:r>
    </w:p>
    <w:p w14:paraId="61E73298" w14:textId="77777777" w:rsidR="00A70EAB" w:rsidRDefault="00A70EAB" w:rsidP="00A70EAB">
      <w:pPr>
        <w:pStyle w:val="NoSpacing"/>
        <w:jc w:val="both"/>
      </w:pPr>
    </w:p>
    <w:p w14:paraId="2D2E2DAD" w14:textId="10DBCCE1" w:rsidR="00945C0E" w:rsidRDefault="00A70EAB" w:rsidP="00A70EAB">
      <w:pPr>
        <w:pStyle w:val="NoSpacing"/>
        <w:jc w:val="both"/>
      </w:pPr>
      <w:r>
        <w:t>2024/0</w:t>
      </w:r>
      <w:r w:rsidR="00945C0E">
        <w:t xml:space="preserve">37 </w:t>
      </w:r>
      <w:r w:rsidR="00945C0E">
        <w:rPr>
          <w:b/>
          <w:bCs/>
        </w:rPr>
        <w:t xml:space="preserve">Annual Accounts 2023/24 RESOLVED </w:t>
      </w:r>
      <w:r w:rsidR="00945C0E">
        <w:t>that the accounts were accepted as a true record.  The accounts were proposed for approval by Cllr Bill Burford and seconded by Cllr Gary Fl</w:t>
      </w:r>
      <w:r w:rsidR="002848BF">
        <w:t>e</w:t>
      </w:r>
      <w:r w:rsidR="00945C0E">
        <w:t>tcher.  All those present were in favour.  The annual summary was presented along with the payments and receipts schedule and the bank reconciliation.</w:t>
      </w:r>
    </w:p>
    <w:p w14:paraId="64B9F2B3" w14:textId="77777777" w:rsidR="00945C0E" w:rsidRDefault="00945C0E" w:rsidP="00A70EAB">
      <w:pPr>
        <w:pStyle w:val="NoSpacing"/>
        <w:jc w:val="both"/>
      </w:pPr>
    </w:p>
    <w:p w14:paraId="4D183726" w14:textId="3BD3AC0D" w:rsidR="00945C0E" w:rsidRPr="00945C0E" w:rsidRDefault="00945C0E" w:rsidP="00A70EAB">
      <w:pPr>
        <w:pStyle w:val="NoSpacing"/>
        <w:jc w:val="both"/>
      </w:pPr>
      <w:r>
        <w:lastRenderedPageBreak/>
        <w:t xml:space="preserve">2024/038 </w:t>
      </w:r>
      <w:r>
        <w:rPr>
          <w:b/>
          <w:bCs/>
        </w:rPr>
        <w:t xml:space="preserve">Audit 2023/24 RESOLVED </w:t>
      </w:r>
      <w:r>
        <w:t xml:space="preserve">that the accounts be forwarded to Chris Dent who will carry out the audit and that the audited accounts then </w:t>
      </w:r>
      <w:r w:rsidR="00AA5051">
        <w:t xml:space="preserve">be </w:t>
      </w:r>
      <w:r>
        <w:t>submitted through the AGAR process.  This</w:t>
      </w:r>
      <w:r w:rsidR="00AA5051">
        <w:t xml:space="preserve"> </w:t>
      </w:r>
      <w:r>
        <w:t>was proposed by Cllr Chris Jones and seconded by Cllr Dougie Bell. All those present were in favour.</w:t>
      </w:r>
    </w:p>
    <w:p w14:paraId="5B7D873B" w14:textId="77777777" w:rsidR="00945C0E" w:rsidRDefault="00945C0E" w:rsidP="00A70EAB">
      <w:pPr>
        <w:pStyle w:val="NoSpacing"/>
        <w:jc w:val="both"/>
      </w:pPr>
    </w:p>
    <w:p w14:paraId="40924272" w14:textId="2A2292F2" w:rsidR="00945C0E" w:rsidRDefault="00945C0E" w:rsidP="00A70EAB">
      <w:pPr>
        <w:pStyle w:val="NoSpacing"/>
        <w:jc w:val="both"/>
      </w:pPr>
      <w:r>
        <w:t xml:space="preserve">2024/039 </w:t>
      </w:r>
      <w:r w:rsidR="00A70EAB">
        <w:rPr>
          <w:b/>
          <w:bCs/>
        </w:rPr>
        <w:t xml:space="preserve">Westmorland and Furness Council update – RESOLVED </w:t>
      </w:r>
      <w:r w:rsidR="00A70EAB">
        <w:t xml:space="preserve">that Cllr Hanley </w:t>
      </w:r>
      <w:r>
        <w:t xml:space="preserve">gave an update on recent meetings within Westmorland and Furness Council.  </w:t>
      </w:r>
    </w:p>
    <w:p w14:paraId="5364A43F" w14:textId="77777777" w:rsidR="00945C0E" w:rsidRDefault="00945C0E" w:rsidP="00A70EAB">
      <w:pPr>
        <w:pStyle w:val="NoSpacing"/>
        <w:jc w:val="both"/>
      </w:pPr>
    </w:p>
    <w:p w14:paraId="7D8CD58B" w14:textId="460BF28B" w:rsidR="00A70EAB" w:rsidRDefault="00945C0E" w:rsidP="00A70EAB">
      <w:pPr>
        <w:pStyle w:val="NoSpacing"/>
        <w:jc w:val="both"/>
      </w:pPr>
      <w:r>
        <w:t>Full Council had met for their AGM and had considered the delivery framework.  Also of interest was the electric vehicle charging trial scheme.</w:t>
      </w:r>
    </w:p>
    <w:p w14:paraId="021F65C8" w14:textId="77777777" w:rsidR="00945C0E" w:rsidRDefault="00945C0E" w:rsidP="00A70EAB">
      <w:pPr>
        <w:pStyle w:val="NoSpacing"/>
        <w:jc w:val="both"/>
      </w:pPr>
    </w:p>
    <w:p w14:paraId="038DE4CE" w14:textId="1C0F0DEF" w:rsidR="00945C0E" w:rsidRDefault="00FC4BEF" w:rsidP="00A70EAB">
      <w:pPr>
        <w:pStyle w:val="NoSpacing"/>
        <w:jc w:val="both"/>
      </w:pPr>
      <w:r>
        <w:t>Cllr Hanley updated the meeting on various planning applications including a community pub buyout.</w:t>
      </w:r>
    </w:p>
    <w:p w14:paraId="0B71CE55" w14:textId="77777777" w:rsidR="00FC4BEF" w:rsidRDefault="00FC4BEF" w:rsidP="00A70EAB">
      <w:pPr>
        <w:pStyle w:val="NoSpacing"/>
        <w:jc w:val="both"/>
      </w:pPr>
    </w:p>
    <w:p w14:paraId="6CAB2B43" w14:textId="76F762A2" w:rsidR="00FC4BEF" w:rsidRDefault="00FC4BEF" w:rsidP="00A70EAB">
      <w:pPr>
        <w:pStyle w:val="NoSpacing"/>
        <w:jc w:val="both"/>
      </w:pPr>
      <w:r>
        <w:t>The Locality Board has a social fund available due to the upgrade of the A66 which is available to local charities within a wide area of the A66.</w:t>
      </w:r>
    </w:p>
    <w:p w14:paraId="7268B1CD" w14:textId="0AF1C1D1" w:rsidR="00FC4BEF" w:rsidRDefault="00FC4BEF" w:rsidP="00A70EAB">
      <w:pPr>
        <w:pStyle w:val="NoSpacing"/>
        <w:jc w:val="both"/>
      </w:pPr>
    </w:p>
    <w:p w14:paraId="1827F86F" w14:textId="6ED95DA5" w:rsidR="00FC4BEF" w:rsidRDefault="00FC4BEF" w:rsidP="00A70EAB">
      <w:pPr>
        <w:pStyle w:val="NoSpacing"/>
        <w:jc w:val="both"/>
      </w:pPr>
      <w:r>
        <w:t>Cllr Hanley also updated the Parish Council on other local schemes including 20 mph zones (which 79 localities applied for, 28 were selected, 9 of which were in the old Eden area and of which Melmerby is one), planting for pollinators and the Solar Made Easy event at Alston on 12</w:t>
      </w:r>
      <w:r w:rsidRPr="00FC4BEF">
        <w:rPr>
          <w:vertAlign w:val="superscript"/>
        </w:rPr>
        <w:t>th</w:t>
      </w:r>
      <w:r>
        <w:t xml:space="preserve"> June 2024.</w:t>
      </w:r>
    </w:p>
    <w:p w14:paraId="7420D1EE" w14:textId="77777777" w:rsidR="00FC4BEF" w:rsidRDefault="00FC4BEF" w:rsidP="00A70EAB">
      <w:pPr>
        <w:pStyle w:val="NoSpacing"/>
        <w:jc w:val="both"/>
      </w:pPr>
    </w:p>
    <w:p w14:paraId="13DBBA8A" w14:textId="235983EC" w:rsidR="00A70EAB" w:rsidRDefault="00FC4BEF" w:rsidP="00A70EAB">
      <w:pPr>
        <w:pStyle w:val="NoSpacing"/>
        <w:jc w:val="both"/>
      </w:pPr>
      <w:r>
        <w:t>2</w:t>
      </w:r>
      <w:r w:rsidR="00A70EAB">
        <w:t>024/0</w:t>
      </w:r>
      <w:r>
        <w:t>40</w:t>
      </w:r>
      <w:r w:rsidR="00A70EAB">
        <w:t xml:space="preserve"> </w:t>
      </w:r>
      <w:r w:rsidR="00A70EAB" w:rsidRPr="00AD600C">
        <w:rPr>
          <w:b/>
          <w:bCs/>
        </w:rPr>
        <w:t>Information Board</w:t>
      </w:r>
      <w:r w:rsidR="00A70EAB">
        <w:rPr>
          <w:b/>
          <w:bCs/>
        </w:rPr>
        <w:t xml:space="preserve"> – RESOLVED</w:t>
      </w:r>
      <w:r w:rsidR="00A70EAB">
        <w:t xml:space="preserve"> that the </w:t>
      </w:r>
      <w:r>
        <w:t>board has been completed and installed on the side of the bus shelter.</w:t>
      </w:r>
    </w:p>
    <w:p w14:paraId="6F8FECF0" w14:textId="77777777" w:rsidR="00A70EAB" w:rsidRDefault="00A70EAB" w:rsidP="00A70EAB">
      <w:pPr>
        <w:pStyle w:val="NoSpacing"/>
        <w:jc w:val="both"/>
      </w:pPr>
    </w:p>
    <w:p w14:paraId="7F81A4DA" w14:textId="11A3B67A" w:rsidR="00A70EAB" w:rsidRDefault="00A70EAB" w:rsidP="00A70EAB">
      <w:pPr>
        <w:pStyle w:val="NoSpacing"/>
        <w:jc w:val="both"/>
      </w:pPr>
      <w:r>
        <w:t>2024/0</w:t>
      </w:r>
      <w:r w:rsidR="00FC4BEF">
        <w:t>41</w:t>
      </w:r>
      <w:r>
        <w:t xml:space="preserve"> </w:t>
      </w:r>
      <w:r w:rsidR="00FC4BEF">
        <w:rPr>
          <w:b/>
          <w:bCs/>
        </w:rPr>
        <w:t xml:space="preserve">20 mph speed limit RESOLVED </w:t>
      </w:r>
      <w:r w:rsidR="00FC4BEF">
        <w:t xml:space="preserve">that the inclusion of Melmerby as one of the first areas for </w:t>
      </w:r>
      <w:r w:rsidR="00AA5051">
        <w:t xml:space="preserve">a </w:t>
      </w:r>
      <w:r w:rsidR="00FC4BEF">
        <w:t>20mph limit be noted.  Cllrs Jones, Bardsley and Burford attended a Teams meeting on 21</w:t>
      </w:r>
      <w:r w:rsidR="00FC4BEF" w:rsidRPr="00FC4BEF">
        <w:rPr>
          <w:vertAlign w:val="superscript"/>
        </w:rPr>
        <w:t>st</w:t>
      </w:r>
      <w:r w:rsidR="00FC4BEF">
        <w:t xml:space="preserve"> </w:t>
      </w:r>
      <w:r w:rsidR="00AA5051">
        <w:t>M</w:t>
      </w:r>
      <w:r w:rsidR="00FC4BEF">
        <w:t>ay 2024 with officers from Westmorland and Furness Council to develop the next steps for the implementation</w:t>
      </w:r>
      <w:r w:rsidR="002848BF">
        <w:t xml:space="preserve"> of the scheme.</w:t>
      </w:r>
    </w:p>
    <w:p w14:paraId="3A28ABE2" w14:textId="77777777" w:rsidR="00AA5051" w:rsidRDefault="00AA5051" w:rsidP="00A70EAB">
      <w:pPr>
        <w:pStyle w:val="NoSpacing"/>
        <w:jc w:val="both"/>
      </w:pPr>
    </w:p>
    <w:p w14:paraId="167EE3A6" w14:textId="77777777" w:rsidR="005817CA" w:rsidRPr="005817CA" w:rsidRDefault="005817CA" w:rsidP="005817CA">
      <w:pPr>
        <w:rPr>
          <w:sz w:val="22"/>
          <w:szCs w:val="22"/>
        </w:rPr>
      </w:pPr>
      <w:r w:rsidRPr="005817CA">
        <w:rPr>
          <w:sz w:val="22"/>
          <w:szCs w:val="22"/>
        </w:rPr>
        <w:t>Main points in the meeting:</w:t>
      </w:r>
    </w:p>
    <w:p w14:paraId="1CF005B0" w14:textId="77777777" w:rsidR="005817CA" w:rsidRPr="005817CA" w:rsidRDefault="005817CA" w:rsidP="005817CA">
      <w:pPr>
        <w:rPr>
          <w:sz w:val="22"/>
          <w:szCs w:val="22"/>
        </w:rPr>
      </w:pPr>
    </w:p>
    <w:p w14:paraId="3F16F51F" w14:textId="77777777" w:rsidR="005817CA" w:rsidRPr="005817CA" w:rsidRDefault="005817CA" w:rsidP="005817CA">
      <w:pPr>
        <w:pStyle w:val="ListParagraph"/>
        <w:numPr>
          <w:ilvl w:val="0"/>
          <w:numId w:val="1"/>
        </w:numPr>
        <w:rPr>
          <w:sz w:val="22"/>
          <w:szCs w:val="22"/>
        </w:rPr>
      </w:pPr>
      <w:r w:rsidRPr="005817CA">
        <w:rPr>
          <w:sz w:val="22"/>
          <w:szCs w:val="22"/>
        </w:rPr>
        <w:t>A high level of applications submitted in the first tranche – 49 representing 79 locations.</w:t>
      </w:r>
    </w:p>
    <w:p w14:paraId="6EC68B56" w14:textId="77777777" w:rsidR="005817CA" w:rsidRPr="005817CA" w:rsidRDefault="005817CA" w:rsidP="005817CA">
      <w:pPr>
        <w:rPr>
          <w:sz w:val="22"/>
          <w:szCs w:val="22"/>
        </w:rPr>
      </w:pPr>
    </w:p>
    <w:p w14:paraId="51DC63B8" w14:textId="77777777" w:rsidR="005817CA" w:rsidRPr="005817CA" w:rsidRDefault="005817CA" w:rsidP="005817CA">
      <w:pPr>
        <w:pStyle w:val="ListParagraph"/>
        <w:numPr>
          <w:ilvl w:val="0"/>
          <w:numId w:val="1"/>
        </w:numPr>
        <w:rPr>
          <w:sz w:val="22"/>
          <w:szCs w:val="22"/>
        </w:rPr>
      </w:pPr>
      <w:r w:rsidRPr="005817CA">
        <w:rPr>
          <w:sz w:val="22"/>
          <w:szCs w:val="22"/>
        </w:rPr>
        <w:t>28 recommended for inclusion in the 2024-25 financial year.</w:t>
      </w:r>
    </w:p>
    <w:p w14:paraId="0EEA5EE4" w14:textId="77777777" w:rsidR="005817CA" w:rsidRPr="005817CA" w:rsidRDefault="005817CA" w:rsidP="005817CA">
      <w:pPr>
        <w:pStyle w:val="ListParagraph"/>
        <w:rPr>
          <w:sz w:val="22"/>
          <w:szCs w:val="22"/>
        </w:rPr>
      </w:pPr>
    </w:p>
    <w:p w14:paraId="50470A86" w14:textId="77777777" w:rsidR="005817CA" w:rsidRPr="005817CA" w:rsidRDefault="005817CA" w:rsidP="005817CA">
      <w:pPr>
        <w:pStyle w:val="ListParagraph"/>
        <w:numPr>
          <w:ilvl w:val="0"/>
          <w:numId w:val="1"/>
        </w:numPr>
        <w:rPr>
          <w:sz w:val="22"/>
          <w:szCs w:val="22"/>
        </w:rPr>
      </w:pPr>
      <w:r w:rsidRPr="005817CA">
        <w:rPr>
          <w:sz w:val="22"/>
          <w:szCs w:val="22"/>
        </w:rPr>
        <w:t>Highways currently collecting traffic data which will help inform.</w:t>
      </w:r>
    </w:p>
    <w:p w14:paraId="506B8B46" w14:textId="77777777" w:rsidR="005817CA" w:rsidRPr="005817CA" w:rsidRDefault="005817CA" w:rsidP="005817CA">
      <w:pPr>
        <w:pStyle w:val="ListParagraph"/>
        <w:rPr>
          <w:sz w:val="22"/>
          <w:szCs w:val="22"/>
        </w:rPr>
      </w:pPr>
    </w:p>
    <w:p w14:paraId="48CAD90A" w14:textId="77777777" w:rsidR="005817CA" w:rsidRPr="005817CA" w:rsidRDefault="005817CA" w:rsidP="005817CA">
      <w:pPr>
        <w:pStyle w:val="ListParagraph"/>
        <w:numPr>
          <w:ilvl w:val="0"/>
          <w:numId w:val="1"/>
        </w:numPr>
        <w:rPr>
          <w:sz w:val="22"/>
          <w:szCs w:val="22"/>
        </w:rPr>
      </w:pPr>
      <w:r w:rsidRPr="005817CA">
        <w:rPr>
          <w:sz w:val="22"/>
          <w:szCs w:val="22"/>
        </w:rPr>
        <w:t>They will produce an initial design based on applicants’ requests.</w:t>
      </w:r>
    </w:p>
    <w:p w14:paraId="28F541F4" w14:textId="77777777" w:rsidR="005817CA" w:rsidRPr="005817CA" w:rsidRDefault="005817CA" w:rsidP="005817CA">
      <w:pPr>
        <w:pStyle w:val="ListParagraph"/>
        <w:rPr>
          <w:sz w:val="22"/>
          <w:szCs w:val="22"/>
        </w:rPr>
      </w:pPr>
    </w:p>
    <w:p w14:paraId="63F00801" w14:textId="77777777" w:rsidR="005817CA" w:rsidRPr="005817CA" w:rsidRDefault="005817CA" w:rsidP="005817CA">
      <w:pPr>
        <w:pStyle w:val="ListParagraph"/>
        <w:numPr>
          <w:ilvl w:val="0"/>
          <w:numId w:val="1"/>
        </w:numPr>
        <w:rPr>
          <w:sz w:val="22"/>
          <w:szCs w:val="22"/>
        </w:rPr>
      </w:pPr>
      <w:r w:rsidRPr="005817CA">
        <w:rPr>
          <w:sz w:val="22"/>
          <w:szCs w:val="22"/>
        </w:rPr>
        <w:t xml:space="preserve">This information will form the basis of wider consultation over a 6 week period from mid June to end July. </w:t>
      </w:r>
    </w:p>
    <w:p w14:paraId="0A6FEA74" w14:textId="77777777" w:rsidR="005817CA" w:rsidRPr="005817CA" w:rsidRDefault="005817CA" w:rsidP="005817CA">
      <w:pPr>
        <w:pStyle w:val="ListParagraph"/>
        <w:rPr>
          <w:sz w:val="22"/>
          <w:szCs w:val="22"/>
        </w:rPr>
      </w:pPr>
    </w:p>
    <w:p w14:paraId="028220B0" w14:textId="77777777" w:rsidR="005817CA" w:rsidRPr="005817CA" w:rsidRDefault="005817CA" w:rsidP="005817CA">
      <w:pPr>
        <w:pStyle w:val="ListParagraph"/>
        <w:numPr>
          <w:ilvl w:val="0"/>
          <w:numId w:val="1"/>
        </w:numPr>
        <w:rPr>
          <w:sz w:val="22"/>
          <w:szCs w:val="22"/>
        </w:rPr>
      </w:pPr>
      <w:r w:rsidRPr="005817CA">
        <w:rPr>
          <w:sz w:val="22"/>
          <w:szCs w:val="22"/>
        </w:rPr>
        <w:t xml:space="preserve">This consultation will invite feedback through a dedicated web page, social media, leaflet drops and notice boards. </w:t>
      </w:r>
    </w:p>
    <w:p w14:paraId="552CAA6C" w14:textId="77777777" w:rsidR="005817CA" w:rsidRPr="005817CA" w:rsidRDefault="005817CA" w:rsidP="005817CA">
      <w:pPr>
        <w:pStyle w:val="ListParagraph"/>
        <w:rPr>
          <w:sz w:val="22"/>
          <w:szCs w:val="22"/>
        </w:rPr>
      </w:pPr>
    </w:p>
    <w:p w14:paraId="2D92CAB4" w14:textId="77777777" w:rsidR="005817CA" w:rsidRPr="005817CA" w:rsidRDefault="005817CA" w:rsidP="005817CA">
      <w:pPr>
        <w:pStyle w:val="ListParagraph"/>
        <w:numPr>
          <w:ilvl w:val="0"/>
          <w:numId w:val="1"/>
        </w:numPr>
        <w:rPr>
          <w:sz w:val="22"/>
          <w:szCs w:val="22"/>
        </w:rPr>
      </w:pPr>
      <w:r w:rsidRPr="005817CA">
        <w:rPr>
          <w:sz w:val="22"/>
          <w:szCs w:val="22"/>
        </w:rPr>
        <w:t xml:space="preserve">There will also be drop-in events in hub locations – nearest to us is Temple Sowerby. </w:t>
      </w:r>
    </w:p>
    <w:p w14:paraId="73772139" w14:textId="77777777" w:rsidR="005817CA" w:rsidRPr="005817CA" w:rsidRDefault="005817CA" w:rsidP="005817CA">
      <w:pPr>
        <w:pStyle w:val="ListParagraph"/>
        <w:rPr>
          <w:sz w:val="22"/>
          <w:szCs w:val="22"/>
        </w:rPr>
      </w:pPr>
    </w:p>
    <w:p w14:paraId="3C426CA3" w14:textId="77777777" w:rsidR="005817CA" w:rsidRPr="005817CA" w:rsidRDefault="005817CA" w:rsidP="005817CA">
      <w:pPr>
        <w:pStyle w:val="ListParagraph"/>
        <w:numPr>
          <w:ilvl w:val="0"/>
          <w:numId w:val="1"/>
        </w:numPr>
        <w:rPr>
          <w:sz w:val="22"/>
          <w:szCs w:val="22"/>
        </w:rPr>
      </w:pPr>
      <w:r w:rsidRPr="005817CA">
        <w:rPr>
          <w:sz w:val="22"/>
          <w:szCs w:val="22"/>
        </w:rPr>
        <w:t>The time line they propose is:</w:t>
      </w:r>
    </w:p>
    <w:p w14:paraId="5B4E7677" w14:textId="77777777" w:rsidR="005817CA" w:rsidRPr="005817CA" w:rsidRDefault="005817CA" w:rsidP="005817CA">
      <w:pPr>
        <w:pStyle w:val="ListParagraph"/>
        <w:numPr>
          <w:ilvl w:val="1"/>
          <w:numId w:val="1"/>
        </w:numPr>
        <w:rPr>
          <w:sz w:val="22"/>
          <w:szCs w:val="22"/>
        </w:rPr>
      </w:pPr>
      <w:r w:rsidRPr="005817CA">
        <w:rPr>
          <w:sz w:val="22"/>
          <w:szCs w:val="22"/>
        </w:rPr>
        <w:t>Consultation mid June – end July 2024</w:t>
      </w:r>
    </w:p>
    <w:p w14:paraId="6C23977B" w14:textId="77777777" w:rsidR="005817CA" w:rsidRPr="005817CA" w:rsidRDefault="005817CA" w:rsidP="005817CA">
      <w:pPr>
        <w:pStyle w:val="ListParagraph"/>
        <w:numPr>
          <w:ilvl w:val="1"/>
          <w:numId w:val="1"/>
        </w:numPr>
        <w:rPr>
          <w:sz w:val="22"/>
          <w:szCs w:val="22"/>
        </w:rPr>
      </w:pPr>
      <w:r w:rsidRPr="005817CA">
        <w:rPr>
          <w:sz w:val="22"/>
          <w:szCs w:val="22"/>
        </w:rPr>
        <w:t>Final scheme published mid September 2024</w:t>
      </w:r>
    </w:p>
    <w:p w14:paraId="2C774B3C" w14:textId="77777777" w:rsidR="005817CA" w:rsidRPr="005817CA" w:rsidRDefault="005817CA" w:rsidP="005817CA">
      <w:pPr>
        <w:pStyle w:val="ListParagraph"/>
        <w:numPr>
          <w:ilvl w:val="1"/>
          <w:numId w:val="1"/>
        </w:numPr>
        <w:rPr>
          <w:sz w:val="22"/>
          <w:szCs w:val="22"/>
        </w:rPr>
      </w:pPr>
      <w:r w:rsidRPr="005817CA">
        <w:rPr>
          <w:sz w:val="22"/>
          <w:szCs w:val="22"/>
        </w:rPr>
        <w:t>Traffic regulation order published by end October 2024</w:t>
      </w:r>
    </w:p>
    <w:p w14:paraId="778E18E1" w14:textId="77777777" w:rsidR="005817CA" w:rsidRPr="005817CA" w:rsidRDefault="005817CA" w:rsidP="005817CA">
      <w:pPr>
        <w:pStyle w:val="ListParagraph"/>
        <w:numPr>
          <w:ilvl w:val="1"/>
          <w:numId w:val="1"/>
        </w:numPr>
        <w:rPr>
          <w:sz w:val="22"/>
          <w:szCs w:val="22"/>
        </w:rPr>
      </w:pPr>
      <w:r w:rsidRPr="005817CA">
        <w:rPr>
          <w:sz w:val="22"/>
          <w:szCs w:val="22"/>
        </w:rPr>
        <w:t>Final WaFC approval January 2025</w:t>
      </w:r>
    </w:p>
    <w:p w14:paraId="215D7902" w14:textId="77777777" w:rsidR="005817CA" w:rsidRPr="005817CA" w:rsidRDefault="005817CA" w:rsidP="005817CA">
      <w:pPr>
        <w:pStyle w:val="ListParagraph"/>
        <w:numPr>
          <w:ilvl w:val="1"/>
          <w:numId w:val="1"/>
        </w:numPr>
        <w:rPr>
          <w:sz w:val="22"/>
          <w:szCs w:val="22"/>
        </w:rPr>
      </w:pPr>
      <w:r w:rsidRPr="005817CA">
        <w:rPr>
          <w:sz w:val="22"/>
          <w:szCs w:val="22"/>
        </w:rPr>
        <w:t>Signs etc set up March/April 2025</w:t>
      </w:r>
    </w:p>
    <w:p w14:paraId="205FCE6D" w14:textId="77777777" w:rsidR="005817CA" w:rsidRPr="00FC4BEF" w:rsidRDefault="005817CA" w:rsidP="00A70EAB">
      <w:pPr>
        <w:pStyle w:val="NoSpacing"/>
        <w:jc w:val="both"/>
      </w:pPr>
    </w:p>
    <w:p w14:paraId="2B9E2E2A" w14:textId="77777777" w:rsidR="00A70EAB" w:rsidRDefault="00A70EAB" w:rsidP="00A70EAB">
      <w:pPr>
        <w:pStyle w:val="NoSpacing"/>
        <w:jc w:val="both"/>
      </w:pPr>
    </w:p>
    <w:p w14:paraId="6E5DDB8B" w14:textId="509C0EDB" w:rsidR="00A70EAB" w:rsidRDefault="00A70EAB" w:rsidP="00A70EAB">
      <w:pPr>
        <w:pStyle w:val="NoSpacing"/>
        <w:jc w:val="both"/>
      </w:pPr>
      <w:r>
        <w:t>2024/0</w:t>
      </w:r>
      <w:r w:rsidR="005817CA">
        <w:t>42</w:t>
      </w:r>
      <w:r>
        <w:t xml:space="preserve"> </w:t>
      </w:r>
      <w:r>
        <w:rPr>
          <w:b/>
          <w:bCs/>
        </w:rPr>
        <w:t xml:space="preserve">B4RN – RESOLVED </w:t>
      </w:r>
      <w:r>
        <w:t xml:space="preserve">that the </w:t>
      </w:r>
      <w:r w:rsidR="005817CA">
        <w:t>update be noted.  The soft d</w:t>
      </w:r>
      <w:r w:rsidR="002848BF">
        <w:t>i</w:t>
      </w:r>
      <w:r w:rsidR="005817CA">
        <w:t>g is complete and 7 properties are ready to be connected (possibly w/b 27</w:t>
      </w:r>
      <w:r w:rsidR="005817CA" w:rsidRPr="005817CA">
        <w:rPr>
          <w:vertAlign w:val="superscript"/>
        </w:rPr>
        <w:t>th</w:t>
      </w:r>
      <w:r w:rsidR="005817CA">
        <w:t xml:space="preserve"> May).  Good progress is also being made on the hard dig.  The proposed road closures are:</w:t>
      </w:r>
    </w:p>
    <w:p w14:paraId="3E270E97" w14:textId="440B3F6B" w:rsidR="005817CA" w:rsidRDefault="005817CA" w:rsidP="00A70EAB">
      <w:pPr>
        <w:pStyle w:val="NoSpacing"/>
        <w:jc w:val="both"/>
      </w:pPr>
      <w:r>
        <w:t>17/6- 26/6 road along by bakery</w:t>
      </w:r>
    </w:p>
    <w:p w14:paraId="797B496F" w14:textId="4EADD42B" w:rsidR="005817CA" w:rsidRDefault="005817CA" w:rsidP="00A70EAB">
      <w:pPr>
        <w:pStyle w:val="NoSpacing"/>
        <w:jc w:val="both"/>
      </w:pPr>
      <w:r>
        <w:t xml:space="preserve">27/6- </w:t>
      </w:r>
      <w:r w:rsidR="00634D16">
        <w:t>12/7 Gamblesby road</w:t>
      </w:r>
    </w:p>
    <w:p w14:paraId="161CD539" w14:textId="1B426E26" w:rsidR="00634D16" w:rsidRDefault="00634D16" w:rsidP="00A70EAB">
      <w:pPr>
        <w:pStyle w:val="NoSpacing"/>
        <w:jc w:val="both"/>
      </w:pPr>
      <w:r>
        <w:t>15/7-19/7 Gale Hall</w:t>
      </w:r>
    </w:p>
    <w:p w14:paraId="3272D030" w14:textId="1DBE0FA4" w:rsidR="00634D16" w:rsidRDefault="00634D16" w:rsidP="00A70EAB">
      <w:pPr>
        <w:pStyle w:val="NoSpacing"/>
        <w:jc w:val="both"/>
      </w:pPr>
      <w:r>
        <w:t>On 20</w:t>
      </w:r>
      <w:r w:rsidRPr="00634D16">
        <w:rPr>
          <w:vertAlign w:val="superscript"/>
        </w:rPr>
        <w:t>th</w:t>
      </w:r>
      <w:r>
        <w:t xml:space="preserve"> July a celebration event will be held in the village hall between 10am-4pm.</w:t>
      </w:r>
    </w:p>
    <w:p w14:paraId="21BC5EFB" w14:textId="77777777" w:rsidR="00A70EAB" w:rsidRDefault="00A70EAB" w:rsidP="00A70EAB">
      <w:pPr>
        <w:pStyle w:val="NoSpacing"/>
        <w:jc w:val="both"/>
      </w:pPr>
    </w:p>
    <w:p w14:paraId="529483D9" w14:textId="442F8219" w:rsidR="00A70EAB" w:rsidRDefault="00A70EAB" w:rsidP="00A70EAB">
      <w:pPr>
        <w:pStyle w:val="NoSpacing"/>
        <w:jc w:val="both"/>
      </w:pPr>
      <w:r>
        <w:t>2024/0</w:t>
      </w:r>
      <w:r w:rsidR="00634D16">
        <w:t>43</w:t>
      </w:r>
      <w:r>
        <w:t xml:space="preserve"> </w:t>
      </w:r>
      <w:r>
        <w:rPr>
          <w:b/>
          <w:bCs/>
        </w:rPr>
        <w:t xml:space="preserve">Defibrillator – RESOLVED </w:t>
      </w:r>
      <w:r>
        <w:t xml:space="preserve">that </w:t>
      </w:r>
      <w:r w:rsidR="00634D16">
        <w:t>Community Heartbeat Trust will be contacted to advise on the best course of action to reinstate the electricity supply to the defibrillator.  The defibrillator will still work with the battery but the electricity supply is needed to protect the battery during periods of cold weather.</w:t>
      </w:r>
    </w:p>
    <w:p w14:paraId="2692EC4F" w14:textId="77777777" w:rsidR="00A70EAB" w:rsidRDefault="00A70EAB" w:rsidP="00A70EAB">
      <w:pPr>
        <w:pStyle w:val="NoSpacing"/>
        <w:jc w:val="both"/>
      </w:pPr>
    </w:p>
    <w:p w14:paraId="12494B6E" w14:textId="0DF2CBAB" w:rsidR="00634D16" w:rsidRDefault="00A70EAB" w:rsidP="00A70EAB">
      <w:pPr>
        <w:pStyle w:val="NoSpacing"/>
        <w:jc w:val="both"/>
      </w:pPr>
      <w:r>
        <w:t>2024/0</w:t>
      </w:r>
      <w:r w:rsidR="00634D16">
        <w:t xml:space="preserve">44 </w:t>
      </w:r>
      <w:r w:rsidR="00634D16">
        <w:rPr>
          <w:b/>
          <w:bCs/>
        </w:rPr>
        <w:t xml:space="preserve">Banking </w:t>
      </w:r>
      <w:r w:rsidR="001050B1">
        <w:rPr>
          <w:b/>
          <w:bCs/>
        </w:rPr>
        <w:t xml:space="preserve">- </w:t>
      </w:r>
      <w:r w:rsidR="00634D16">
        <w:rPr>
          <w:b/>
          <w:bCs/>
        </w:rPr>
        <w:t xml:space="preserve">RESOLVED </w:t>
      </w:r>
      <w:r w:rsidR="00634D16">
        <w:t xml:space="preserve">that the update be noted.  Cllr Bardsley attended an information session by Unity Trust Bank regarding alternative banking arrangements from the main high street banks for Parish Councils. A working party involving all Melmerby </w:t>
      </w:r>
      <w:r w:rsidR="00AA5051">
        <w:t>P</w:t>
      </w:r>
      <w:r w:rsidR="00634D16">
        <w:t>arish Councillor</w:t>
      </w:r>
      <w:r w:rsidR="00AA5051">
        <w:t>s</w:t>
      </w:r>
      <w:r w:rsidR="00634D16">
        <w:t xml:space="preserve"> was established to look at the various options.</w:t>
      </w:r>
    </w:p>
    <w:p w14:paraId="3ED8049A" w14:textId="77777777" w:rsidR="00032D74" w:rsidRDefault="00032D74" w:rsidP="00A70EAB">
      <w:pPr>
        <w:pStyle w:val="NoSpacing"/>
        <w:jc w:val="both"/>
      </w:pPr>
    </w:p>
    <w:p w14:paraId="1AE3EE78" w14:textId="6B832200" w:rsidR="00032D74" w:rsidRDefault="00032D74" w:rsidP="00A70EAB">
      <w:pPr>
        <w:pStyle w:val="NoSpacing"/>
        <w:jc w:val="both"/>
      </w:pPr>
      <w:r>
        <w:t xml:space="preserve">2024/045 </w:t>
      </w:r>
      <w:r w:rsidRPr="00032D74">
        <w:rPr>
          <w:b/>
          <w:bCs/>
        </w:rPr>
        <w:t xml:space="preserve">Planning application 23/0628 Agricultural building at Broad Meadows </w:t>
      </w:r>
      <w:r w:rsidR="001050B1">
        <w:rPr>
          <w:b/>
          <w:bCs/>
        </w:rPr>
        <w:t>-</w:t>
      </w:r>
      <w:r w:rsidRPr="00032D74">
        <w:rPr>
          <w:b/>
          <w:bCs/>
        </w:rPr>
        <w:t>RESOLVED</w:t>
      </w:r>
      <w:r>
        <w:t xml:space="preserve"> that the application be supported by the Parish Council. Th</w:t>
      </w:r>
      <w:r w:rsidR="00AA5051">
        <w:t xml:space="preserve">is </w:t>
      </w:r>
      <w:r>
        <w:t>was proposed by Cllr David Bardsley and seconded by Cllr Bill Burford.  All those present were in favour.</w:t>
      </w:r>
    </w:p>
    <w:p w14:paraId="5CFBA839" w14:textId="77777777" w:rsidR="00032D74" w:rsidRDefault="00032D74" w:rsidP="00A70EAB">
      <w:pPr>
        <w:pStyle w:val="NoSpacing"/>
        <w:jc w:val="both"/>
      </w:pPr>
    </w:p>
    <w:p w14:paraId="3D0482CE" w14:textId="2092E09D" w:rsidR="00032D74" w:rsidRDefault="00032D74" w:rsidP="00032D74">
      <w:pPr>
        <w:pStyle w:val="NoSpacing"/>
        <w:jc w:val="both"/>
      </w:pPr>
      <w:r>
        <w:t xml:space="preserve">2024/045 </w:t>
      </w:r>
      <w:r w:rsidRPr="00032D74">
        <w:rPr>
          <w:b/>
          <w:bCs/>
        </w:rPr>
        <w:t xml:space="preserve">Planning application </w:t>
      </w:r>
      <w:r>
        <w:rPr>
          <w:b/>
          <w:bCs/>
        </w:rPr>
        <w:t xml:space="preserve">2024/0630/FPA Erection of new dwelling, Park View </w:t>
      </w:r>
      <w:r w:rsidR="001050B1">
        <w:rPr>
          <w:b/>
          <w:bCs/>
        </w:rPr>
        <w:t xml:space="preserve">- </w:t>
      </w:r>
      <w:r>
        <w:rPr>
          <w:b/>
          <w:bCs/>
        </w:rPr>
        <w:t xml:space="preserve">RESOLVED </w:t>
      </w:r>
      <w:r>
        <w:t>that the application be supported by the Parish Council.</w:t>
      </w:r>
      <w:r w:rsidRPr="00032D74">
        <w:t xml:space="preserve"> </w:t>
      </w:r>
      <w:r>
        <w:t>Th</w:t>
      </w:r>
      <w:r w:rsidR="00AA5051">
        <w:t xml:space="preserve">is </w:t>
      </w:r>
      <w:r>
        <w:t>was proposed by Cllr Chris Jones and seconded by Cllr Bill Burford.  All those present were in favour.</w:t>
      </w:r>
    </w:p>
    <w:p w14:paraId="415F9B8D" w14:textId="711AEF86" w:rsidR="00032D74" w:rsidRDefault="00032D74" w:rsidP="00032D74">
      <w:pPr>
        <w:pStyle w:val="NoSpacing"/>
        <w:jc w:val="both"/>
      </w:pPr>
    </w:p>
    <w:p w14:paraId="6D804952" w14:textId="713CF5CC" w:rsidR="00A70EAB" w:rsidRDefault="00032D74" w:rsidP="00A70EAB">
      <w:pPr>
        <w:pStyle w:val="NoSpacing"/>
        <w:jc w:val="both"/>
      </w:pPr>
      <w:r>
        <w:t xml:space="preserve">2024/046 </w:t>
      </w:r>
      <w:r w:rsidR="00A70EAB">
        <w:rPr>
          <w:b/>
          <w:bCs/>
        </w:rPr>
        <w:t xml:space="preserve">Highways – RESOLVED </w:t>
      </w:r>
      <w:r w:rsidR="00A70EAB">
        <w:t xml:space="preserve">that the </w:t>
      </w:r>
      <w:r>
        <w:t>blocked drain outside the Shepherd’s Inn be noted and reported.</w:t>
      </w:r>
    </w:p>
    <w:p w14:paraId="2240D59F" w14:textId="77777777" w:rsidR="00032D74" w:rsidRDefault="00032D74" w:rsidP="00A70EAB">
      <w:pPr>
        <w:pStyle w:val="NoSpacing"/>
        <w:jc w:val="both"/>
      </w:pPr>
    </w:p>
    <w:p w14:paraId="15AEE2BC" w14:textId="697D85BC" w:rsidR="00032D74" w:rsidRDefault="00032D74" w:rsidP="00A70EAB">
      <w:pPr>
        <w:pStyle w:val="NoSpacing"/>
        <w:jc w:val="both"/>
      </w:pPr>
      <w:r>
        <w:t>2024/047</w:t>
      </w:r>
      <w:r w:rsidR="001050B1">
        <w:t xml:space="preserve"> </w:t>
      </w:r>
      <w:r w:rsidR="001050B1" w:rsidRPr="001050B1">
        <w:rPr>
          <w:b/>
          <w:bCs/>
        </w:rPr>
        <w:t>Policies- RESOLVED</w:t>
      </w:r>
      <w:r w:rsidR="001050B1">
        <w:t xml:space="preserve"> that a working party be formed consisting of all Parish Councillors to look at updating the policies over time.</w:t>
      </w:r>
    </w:p>
    <w:p w14:paraId="6D89B896" w14:textId="77777777" w:rsidR="00A70EAB" w:rsidRDefault="00A70EAB" w:rsidP="00A70EAB">
      <w:pPr>
        <w:pStyle w:val="NoSpacing"/>
        <w:jc w:val="both"/>
      </w:pPr>
    </w:p>
    <w:p w14:paraId="577B3E9D" w14:textId="538F31D9" w:rsidR="00A70EAB" w:rsidRDefault="00A70EAB" w:rsidP="00A70EAB">
      <w:pPr>
        <w:pStyle w:val="NoSpacing"/>
        <w:jc w:val="both"/>
      </w:pPr>
      <w:r>
        <w:t>2024/0</w:t>
      </w:r>
      <w:r w:rsidR="005405EC">
        <w:t>48</w:t>
      </w:r>
      <w:r>
        <w:t xml:space="preserve"> </w:t>
      </w:r>
      <w:r>
        <w:rPr>
          <w:b/>
          <w:bCs/>
        </w:rPr>
        <w:t>Finance – RESOLVED</w:t>
      </w:r>
      <w:r>
        <w:t xml:space="preserve"> that the finance report was proposed by Cllr </w:t>
      </w:r>
      <w:r w:rsidR="001050B1">
        <w:t xml:space="preserve">Dougie Bell </w:t>
      </w:r>
      <w:r>
        <w:t xml:space="preserve">and seconded by Cllr </w:t>
      </w:r>
      <w:r w:rsidR="001050B1">
        <w:t>Chris Jones</w:t>
      </w:r>
      <w:r>
        <w:t>.  All Parish Councillors were in favour</w:t>
      </w:r>
      <w:r w:rsidR="001050B1">
        <w:t>.</w:t>
      </w:r>
    </w:p>
    <w:p w14:paraId="2E1DEB12" w14:textId="77777777" w:rsidR="00A70EAB" w:rsidRDefault="00A70EAB" w:rsidP="00A70EAB">
      <w:pPr>
        <w:pStyle w:val="NoSpacing"/>
        <w:jc w:val="both"/>
      </w:pPr>
    </w:p>
    <w:p w14:paraId="4CCFE9CE" w14:textId="4BEAE4F2" w:rsidR="00A70EAB" w:rsidRDefault="00A70EAB" w:rsidP="00A70EAB">
      <w:pPr>
        <w:pStyle w:val="NoSpacing"/>
        <w:jc w:val="both"/>
      </w:pPr>
      <w:r>
        <w:t>2024/0</w:t>
      </w:r>
      <w:r w:rsidR="005405EC">
        <w:t>49</w:t>
      </w:r>
      <w:r>
        <w:t xml:space="preserve"> </w:t>
      </w:r>
      <w:r>
        <w:rPr>
          <w:b/>
          <w:bCs/>
        </w:rPr>
        <w:t xml:space="preserve">Correspondence – RESOLVED </w:t>
      </w:r>
      <w:r>
        <w:t>that the correspondence register be noted.</w:t>
      </w:r>
    </w:p>
    <w:p w14:paraId="5F495CA0" w14:textId="77777777" w:rsidR="00A70EAB" w:rsidRDefault="00A70EAB" w:rsidP="00A70EAB">
      <w:pPr>
        <w:pStyle w:val="NoSpacing"/>
        <w:jc w:val="both"/>
      </w:pPr>
    </w:p>
    <w:p w14:paraId="1C734955" w14:textId="66F775E6" w:rsidR="00A70EAB" w:rsidRDefault="00A70EAB" w:rsidP="00A70EAB">
      <w:pPr>
        <w:pStyle w:val="NoSpacing"/>
        <w:jc w:val="both"/>
      </w:pPr>
      <w:r>
        <w:t>2024/0</w:t>
      </w:r>
      <w:r w:rsidR="005405EC">
        <w:t>50</w:t>
      </w:r>
      <w:r>
        <w:t xml:space="preserve"> </w:t>
      </w:r>
      <w:r>
        <w:rPr>
          <w:b/>
          <w:bCs/>
        </w:rPr>
        <w:t xml:space="preserve">Date and time of the next meeting – RESOLVED </w:t>
      </w:r>
      <w:r>
        <w:t xml:space="preserve">that the next </w:t>
      </w:r>
      <w:r w:rsidR="001050B1">
        <w:t xml:space="preserve">Ordinary Parish Council </w:t>
      </w:r>
      <w:r>
        <w:t>meeting will</w:t>
      </w:r>
      <w:r w:rsidR="001050B1">
        <w:t xml:space="preserve"> be </w:t>
      </w:r>
      <w:r>
        <w:t xml:space="preserve">on </w:t>
      </w:r>
      <w:r w:rsidR="001050B1">
        <w:t>17</w:t>
      </w:r>
      <w:r w:rsidR="001050B1" w:rsidRPr="001050B1">
        <w:rPr>
          <w:vertAlign w:val="superscript"/>
        </w:rPr>
        <w:t>th</w:t>
      </w:r>
      <w:r w:rsidR="001050B1">
        <w:t xml:space="preserve"> July </w:t>
      </w:r>
      <w:r>
        <w:t>2024, 7.30 p.m. at Melmerby Village Hall.</w:t>
      </w:r>
    </w:p>
    <w:p w14:paraId="0DD1083D" w14:textId="77777777" w:rsidR="00A70EAB" w:rsidRDefault="00A70EAB" w:rsidP="00A70EAB">
      <w:pPr>
        <w:pStyle w:val="NoSpacing"/>
        <w:jc w:val="both"/>
      </w:pPr>
    </w:p>
    <w:p w14:paraId="2735D524" w14:textId="758AC06E" w:rsidR="00A70EAB" w:rsidRPr="0041555F" w:rsidRDefault="00A70EAB" w:rsidP="00A70EAB">
      <w:pPr>
        <w:pStyle w:val="NoSpacing"/>
        <w:jc w:val="both"/>
      </w:pPr>
      <w:r>
        <w:t>Meeting closed at 20.</w:t>
      </w:r>
      <w:r w:rsidR="001050B1">
        <w:t>39</w:t>
      </w:r>
      <w:r>
        <w:t xml:space="preserve"> p.m.</w:t>
      </w:r>
    </w:p>
    <w:p w14:paraId="573E9CC5" w14:textId="77777777" w:rsidR="00A70EAB" w:rsidRPr="00B11255" w:rsidRDefault="00A70EAB" w:rsidP="00A70EAB">
      <w:pPr>
        <w:pStyle w:val="NoSpacing"/>
        <w:jc w:val="both"/>
      </w:pPr>
    </w:p>
    <w:p w14:paraId="1811117A" w14:textId="77777777" w:rsidR="00A70EAB" w:rsidRDefault="00A70EAB" w:rsidP="00A70EAB"/>
    <w:p w14:paraId="6B1A9D96" w14:textId="77777777" w:rsidR="00A411BC" w:rsidRDefault="00A411BC"/>
    <w:sectPr w:rsidR="00A411BC" w:rsidSect="00A70E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24A64" w14:textId="77777777" w:rsidR="00D56375" w:rsidRDefault="00D56375">
      <w:r>
        <w:separator/>
      </w:r>
    </w:p>
  </w:endnote>
  <w:endnote w:type="continuationSeparator" w:id="0">
    <w:p w14:paraId="5F8CA82B" w14:textId="77777777" w:rsidR="00D56375" w:rsidRDefault="00D5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EBB6" w14:textId="77777777" w:rsidR="0085424E" w:rsidRDefault="00854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58F8" w14:textId="77777777" w:rsidR="0085424E" w:rsidRDefault="00854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9D35D" w14:textId="77777777" w:rsidR="0085424E" w:rsidRDefault="00854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12130" w14:textId="77777777" w:rsidR="00D56375" w:rsidRDefault="00D56375">
      <w:r>
        <w:separator/>
      </w:r>
    </w:p>
  </w:footnote>
  <w:footnote w:type="continuationSeparator" w:id="0">
    <w:p w14:paraId="13222AB7" w14:textId="77777777" w:rsidR="00D56375" w:rsidRDefault="00D5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150E" w14:textId="624BF006" w:rsidR="0085424E" w:rsidRDefault="00854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0FB5" w14:textId="164406E0" w:rsidR="0085424E" w:rsidRDefault="00854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EAC14" w14:textId="3FA97074" w:rsidR="0085424E" w:rsidRDefault="00854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33395"/>
    <w:multiLevelType w:val="hybridMultilevel"/>
    <w:tmpl w:val="BAA6F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17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AB"/>
    <w:rsid w:val="00032D74"/>
    <w:rsid w:val="000B01B8"/>
    <w:rsid w:val="001050B1"/>
    <w:rsid w:val="00197255"/>
    <w:rsid w:val="002848BF"/>
    <w:rsid w:val="0044683C"/>
    <w:rsid w:val="004D71DC"/>
    <w:rsid w:val="005405EC"/>
    <w:rsid w:val="005817CA"/>
    <w:rsid w:val="00634D16"/>
    <w:rsid w:val="00680914"/>
    <w:rsid w:val="006C7176"/>
    <w:rsid w:val="00773C55"/>
    <w:rsid w:val="0085424E"/>
    <w:rsid w:val="00854C0A"/>
    <w:rsid w:val="00903276"/>
    <w:rsid w:val="00945C0E"/>
    <w:rsid w:val="00957957"/>
    <w:rsid w:val="00A411BC"/>
    <w:rsid w:val="00A425DB"/>
    <w:rsid w:val="00A70EAB"/>
    <w:rsid w:val="00AA5051"/>
    <w:rsid w:val="00B05C83"/>
    <w:rsid w:val="00B106C6"/>
    <w:rsid w:val="00BB4D06"/>
    <w:rsid w:val="00D12ABA"/>
    <w:rsid w:val="00D56375"/>
    <w:rsid w:val="00EB2711"/>
    <w:rsid w:val="00FC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53901"/>
  <w15:chartTrackingRefBased/>
  <w15:docId w15:val="{2737BF09-D38F-47F6-8FBC-B7BBF705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C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EAB"/>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A70EAB"/>
    <w:pPr>
      <w:tabs>
        <w:tab w:val="center" w:pos="4513"/>
        <w:tab w:val="right" w:pos="9026"/>
      </w:tabs>
    </w:pPr>
  </w:style>
  <w:style w:type="character" w:customStyle="1" w:styleId="HeaderChar">
    <w:name w:val="Header Char"/>
    <w:basedOn w:val="DefaultParagraphFont"/>
    <w:link w:val="Header"/>
    <w:uiPriority w:val="99"/>
    <w:rsid w:val="00A70EAB"/>
  </w:style>
  <w:style w:type="paragraph" w:styleId="Footer">
    <w:name w:val="footer"/>
    <w:basedOn w:val="Normal"/>
    <w:link w:val="FooterChar"/>
    <w:uiPriority w:val="99"/>
    <w:unhideWhenUsed/>
    <w:rsid w:val="00A70EAB"/>
    <w:pPr>
      <w:tabs>
        <w:tab w:val="center" w:pos="4513"/>
        <w:tab w:val="right" w:pos="9026"/>
      </w:tabs>
    </w:pPr>
  </w:style>
  <w:style w:type="character" w:customStyle="1" w:styleId="FooterChar">
    <w:name w:val="Footer Char"/>
    <w:basedOn w:val="DefaultParagraphFont"/>
    <w:link w:val="Footer"/>
    <w:uiPriority w:val="99"/>
    <w:rsid w:val="00A70EAB"/>
  </w:style>
  <w:style w:type="paragraph" w:styleId="ListParagraph">
    <w:name w:val="List Paragraph"/>
    <w:basedOn w:val="Normal"/>
    <w:uiPriority w:val="34"/>
    <w:qFormat/>
    <w:rsid w:val="00581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melmerbypc@gmail.com</dc:creator>
  <cp:keywords/>
  <dc:description/>
  <cp:lastModifiedBy>melmerbypc@gmail.com</cp:lastModifiedBy>
  <cp:revision>11</cp:revision>
  <cp:lastPrinted>2024-07-18T06:47:00Z</cp:lastPrinted>
  <dcterms:created xsi:type="dcterms:W3CDTF">2024-05-29T11:34:00Z</dcterms:created>
  <dcterms:modified xsi:type="dcterms:W3CDTF">2024-07-26T18:05:00Z</dcterms:modified>
</cp:coreProperties>
</file>